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8F3" w:rsidRDefault="007838F3" w:rsidP="007838F3">
      <w:pPr>
        <w:jc w:val="center"/>
        <w:rPr>
          <w:sz w:val="28"/>
          <w:szCs w:val="28"/>
        </w:rPr>
      </w:pPr>
      <w:bookmarkStart w:id="0" w:name="_GoBack"/>
      <w:bookmarkEnd w:id="0"/>
    </w:p>
    <w:p w:rsidR="007838F3" w:rsidRDefault="007838F3" w:rsidP="007838F3">
      <w:pPr>
        <w:jc w:val="center"/>
        <w:rPr>
          <w:sz w:val="28"/>
          <w:szCs w:val="28"/>
        </w:rPr>
      </w:pPr>
    </w:p>
    <w:p w:rsidR="007838F3" w:rsidRDefault="007838F3" w:rsidP="007838F3">
      <w:pPr>
        <w:jc w:val="center"/>
        <w:rPr>
          <w:sz w:val="28"/>
          <w:szCs w:val="28"/>
        </w:rPr>
      </w:pPr>
    </w:p>
    <w:p w:rsidR="007838F3" w:rsidRDefault="007838F3" w:rsidP="007838F3">
      <w:pPr>
        <w:jc w:val="center"/>
        <w:rPr>
          <w:sz w:val="32"/>
          <w:szCs w:val="32"/>
        </w:rPr>
      </w:pPr>
      <w:r>
        <w:rPr>
          <w:sz w:val="32"/>
          <w:szCs w:val="32"/>
        </w:rPr>
        <w:t>Óbudai Egyetem</w:t>
      </w:r>
    </w:p>
    <w:p w:rsidR="007838F3" w:rsidRDefault="007838F3" w:rsidP="007838F3">
      <w:pPr>
        <w:jc w:val="center"/>
        <w:rPr>
          <w:sz w:val="32"/>
          <w:szCs w:val="32"/>
        </w:rPr>
      </w:pPr>
      <w:r>
        <w:rPr>
          <w:sz w:val="32"/>
          <w:szCs w:val="32"/>
        </w:rPr>
        <w:t>Bánki Donát Gépész és Biztonságtechnikai Mérnöki Kar</w:t>
      </w:r>
    </w:p>
    <w:p w:rsidR="007838F3" w:rsidRDefault="007838F3" w:rsidP="007838F3">
      <w:pPr>
        <w:rPr>
          <w:sz w:val="28"/>
          <w:szCs w:val="28"/>
        </w:rPr>
      </w:pPr>
    </w:p>
    <w:p w:rsidR="007838F3" w:rsidRDefault="007838F3" w:rsidP="007838F3"/>
    <w:p w:rsidR="007838F3" w:rsidRDefault="007838F3" w:rsidP="007838F3"/>
    <w:p w:rsidR="007838F3" w:rsidRDefault="007838F3" w:rsidP="007838F3"/>
    <w:p w:rsidR="007838F3" w:rsidRDefault="007838F3" w:rsidP="007838F3"/>
    <w:p w:rsidR="007838F3" w:rsidRDefault="007838F3" w:rsidP="007838F3"/>
    <w:p w:rsidR="007838F3" w:rsidRDefault="007838F3" w:rsidP="007838F3"/>
    <w:p w:rsidR="007838F3" w:rsidRDefault="007838F3" w:rsidP="007838F3"/>
    <w:p w:rsidR="007838F3" w:rsidRDefault="007838F3" w:rsidP="007838F3"/>
    <w:p w:rsidR="007838F3" w:rsidRDefault="007838F3" w:rsidP="007838F3"/>
    <w:p w:rsidR="007838F3" w:rsidRPr="009D0FB8" w:rsidRDefault="007C1839" w:rsidP="007838F3">
      <w:pPr>
        <w:jc w:val="center"/>
        <w:rPr>
          <w:b/>
          <w:smallCaps/>
          <w:sz w:val="36"/>
          <w:szCs w:val="36"/>
        </w:rPr>
      </w:pPr>
      <w:r>
        <w:rPr>
          <w:b/>
          <w:bCs/>
          <w:smallCaps/>
          <w:sz w:val="36"/>
          <w:szCs w:val="36"/>
        </w:rPr>
        <w:t xml:space="preserve">Agilis műszaki </w:t>
      </w:r>
      <w:r w:rsidR="005A604B">
        <w:rPr>
          <w:b/>
          <w:bCs/>
          <w:smallCaps/>
          <w:sz w:val="36"/>
          <w:szCs w:val="36"/>
        </w:rPr>
        <w:t>projekt</w:t>
      </w:r>
      <w:r w:rsidR="00591ABF">
        <w:rPr>
          <w:b/>
          <w:bCs/>
          <w:smallCaps/>
          <w:sz w:val="36"/>
          <w:szCs w:val="36"/>
        </w:rPr>
        <w:t>m</w:t>
      </w:r>
      <w:r w:rsidR="005A604B">
        <w:rPr>
          <w:b/>
          <w:bCs/>
          <w:smallCaps/>
          <w:sz w:val="36"/>
          <w:szCs w:val="36"/>
        </w:rPr>
        <w:t>enedzsment</w:t>
      </w:r>
      <w:r w:rsidR="00591ABF">
        <w:rPr>
          <w:b/>
          <w:bCs/>
          <w:smallCaps/>
          <w:sz w:val="36"/>
          <w:szCs w:val="36"/>
        </w:rPr>
        <w:t xml:space="preserve"> </w:t>
      </w:r>
    </w:p>
    <w:p w:rsidR="007838F3" w:rsidRDefault="0045511A" w:rsidP="007838F3">
      <w:pPr>
        <w:jc w:val="center"/>
        <w:rPr>
          <w:b/>
          <w:sz w:val="36"/>
          <w:szCs w:val="36"/>
        </w:rPr>
      </w:pPr>
      <w:r>
        <w:rPr>
          <w:b/>
          <w:bCs/>
          <w:sz w:val="36"/>
          <w:szCs w:val="36"/>
        </w:rPr>
        <w:t xml:space="preserve">szakmérnök/szakember </w:t>
      </w:r>
      <w:r w:rsidR="007838F3">
        <w:rPr>
          <w:b/>
          <w:bCs/>
          <w:sz w:val="36"/>
          <w:szCs w:val="36"/>
        </w:rPr>
        <w:t>szakirányú továbbképzési szak</w:t>
      </w:r>
    </w:p>
    <w:p w:rsidR="007838F3" w:rsidRDefault="007838F3" w:rsidP="007838F3">
      <w:pPr>
        <w:jc w:val="center"/>
      </w:pPr>
    </w:p>
    <w:p w:rsidR="007838F3" w:rsidRDefault="007838F3" w:rsidP="007838F3">
      <w:pPr>
        <w:jc w:val="center"/>
        <w:rPr>
          <w:sz w:val="28"/>
          <w:szCs w:val="28"/>
        </w:rPr>
      </w:pPr>
      <w:r>
        <w:rPr>
          <w:sz w:val="28"/>
          <w:szCs w:val="28"/>
        </w:rPr>
        <w:t>képzési és kimeneti követelményei</w:t>
      </w:r>
    </w:p>
    <w:p w:rsidR="007838F3" w:rsidRDefault="007838F3" w:rsidP="007838F3">
      <w:pPr>
        <w:jc w:val="center"/>
        <w:rPr>
          <w:sz w:val="28"/>
          <w:szCs w:val="28"/>
        </w:rPr>
      </w:pPr>
    </w:p>
    <w:p w:rsidR="007838F3" w:rsidRDefault="007838F3" w:rsidP="007838F3"/>
    <w:p w:rsidR="007838F3" w:rsidRDefault="007838F3" w:rsidP="007838F3"/>
    <w:p w:rsidR="007838F3" w:rsidRDefault="007838F3" w:rsidP="007838F3"/>
    <w:p w:rsidR="007838F3" w:rsidRDefault="007838F3" w:rsidP="007838F3"/>
    <w:p w:rsidR="007838F3" w:rsidRDefault="007838F3" w:rsidP="007838F3"/>
    <w:p w:rsidR="007838F3" w:rsidRDefault="007838F3" w:rsidP="007838F3"/>
    <w:p w:rsidR="007838F3" w:rsidRDefault="007838F3" w:rsidP="007838F3"/>
    <w:p w:rsidR="007838F3" w:rsidRDefault="007838F3" w:rsidP="007838F3"/>
    <w:p w:rsidR="007838F3" w:rsidRDefault="007838F3" w:rsidP="007838F3"/>
    <w:p w:rsidR="007838F3" w:rsidRDefault="007838F3" w:rsidP="007838F3"/>
    <w:p w:rsidR="007838F3" w:rsidRDefault="007838F3" w:rsidP="007838F3"/>
    <w:p w:rsidR="007838F3" w:rsidRDefault="007838F3" w:rsidP="007838F3"/>
    <w:p w:rsidR="007838F3" w:rsidRDefault="007838F3" w:rsidP="007838F3"/>
    <w:p w:rsidR="007838F3" w:rsidRDefault="007838F3" w:rsidP="007838F3"/>
    <w:p w:rsidR="007838F3" w:rsidRDefault="007838F3" w:rsidP="007838F3"/>
    <w:p w:rsidR="007838F3" w:rsidRDefault="007838F3" w:rsidP="007838F3"/>
    <w:p w:rsidR="007838F3" w:rsidRDefault="007838F3" w:rsidP="007838F3"/>
    <w:p w:rsidR="007838F3" w:rsidRDefault="007838F3" w:rsidP="007838F3"/>
    <w:p w:rsidR="007838F3" w:rsidRDefault="007838F3" w:rsidP="007838F3"/>
    <w:p w:rsidR="007838F3" w:rsidRDefault="007838F3" w:rsidP="007838F3"/>
    <w:p w:rsidR="007838F3" w:rsidRDefault="007838F3" w:rsidP="007838F3">
      <w:pPr>
        <w:jc w:val="center"/>
      </w:pPr>
    </w:p>
    <w:p w:rsidR="007838F3" w:rsidRDefault="009D0FB8" w:rsidP="00783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Budapest, 2021</w:t>
      </w:r>
      <w:r w:rsidR="007838F3">
        <w:rPr>
          <w:b/>
          <w:sz w:val="28"/>
          <w:szCs w:val="28"/>
        </w:rPr>
        <w:t>.</w:t>
      </w:r>
    </w:p>
    <w:p w:rsidR="007838F3" w:rsidRDefault="007838F3" w:rsidP="007838F3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838F3" w:rsidRDefault="007838F3" w:rsidP="007838F3">
      <w:pPr>
        <w:jc w:val="center"/>
        <w:rPr>
          <w:b/>
          <w:sz w:val="28"/>
          <w:szCs w:val="28"/>
        </w:rPr>
      </w:pPr>
    </w:p>
    <w:p w:rsidR="007838F3" w:rsidRPr="009D0FB8" w:rsidRDefault="005A604B" w:rsidP="007838F3">
      <w:pPr>
        <w:jc w:val="center"/>
        <w:rPr>
          <w:b/>
          <w:sz w:val="29"/>
          <w:szCs w:val="29"/>
        </w:rPr>
      </w:pPr>
      <w:r>
        <w:rPr>
          <w:b/>
          <w:bCs/>
          <w:sz w:val="29"/>
          <w:szCs w:val="29"/>
        </w:rPr>
        <w:t xml:space="preserve">AGILIS MŰSZAKI PROJEKTMENEDZSMENT </w:t>
      </w:r>
    </w:p>
    <w:p w:rsidR="007838F3" w:rsidRDefault="007838F3" w:rsidP="007838F3">
      <w:pPr>
        <w:jc w:val="center"/>
        <w:rPr>
          <w:b/>
          <w:bCs/>
          <w:sz w:val="28"/>
          <w:szCs w:val="28"/>
        </w:rPr>
      </w:pPr>
      <w:r w:rsidRPr="009D0FB8">
        <w:rPr>
          <w:b/>
          <w:bCs/>
          <w:sz w:val="28"/>
          <w:szCs w:val="28"/>
        </w:rPr>
        <w:t>szakirányú továbbképzési szak</w:t>
      </w:r>
    </w:p>
    <w:p w:rsidR="005A604B" w:rsidRPr="009D0FB8" w:rsidRDefault="005A604B" w:rsidP="007838F3">
      <w:pPr>
        <w:jc w:val="center"/>
        <w:rPr>
          <w:b/>
          <w:sz w:val="28"/>
          <w:szCs w:val="28"/>
        </w:rPr>
      </w:pPr>
    </w:p>
    <w:p w:rsidR="007838F3" w:rsidRDefault="007838F3" w:rsidP="007838F3">
      <w:pPr>
        <w:jc w:val="center"/>
        <w:rPr>
          <w:b/>
        </w:rPr>
      </w:pPr>
      <w:r>
        <w:rPr>
          <w:b/>
          <w:sz w:val="20"/>
          <w:szCs w:val="20"/>
        </w:rPr>
        <w:t>KÉPZÉSI ÉS KIMENETI KÖVETELMÉNYE</w:t>
      </w:r>
    </w:p>
    <w:p w:rsidR="007838F3" w:rsidRDefault="007838F3" w:rsidP="007838F3">
      <w:pPr>
        <w:spacing w:afterAutospacing="1"/>
        <w:jc w:val="center"/>
      </w:pPr>
    </w:p>
    <w:p w:rsidR="007838F3" w:rsidRDefault="007838F3" w:rsidP="009A0C79">
      <w:pPr>
        <w:pStyle w:val="Default"/>
        <w:widowControl/>
        <w:numPr>
          <w:ilvl w:val="0"/>
          <w:numId w:val="2"/>
        </w:numPr>
        <w:jc w:val="both"/>
      </w:pPr>
      <w:r w:rsidRPr="007838F3">
        <w:rPr>
          <w:rFonts w:ascii="Times New Roman" w:hAnsi="Times New Roman" w:cs="Times New Roman"/>
          <w:b/>
          <w:bCs/>
          <w:color w:val="auto"/>
        </w:rPr>
        <w:t xml:space="preserve">A </w:t>
      </w:r>
      <w:bookmarkStart w:id="1" w:name="pr21"/>
      <w:r w:rsidRPr="007838F3">
        <w:rPr>
          <w:rFonts w:ascii="Times New Roman" w:hAnsi="Times New Roman" w:cs="Times New Roman"/>
          <w:b/>
          <w:color w:val="auto"/>
        </w:rPr>
        <w:t>szakirányú továbbképzés megnevezése</w:t>
      </w:r>
      <w:bookmarkEnd w:id="1"/>
      <w:r w:rsidRPr="007838F3">
        <w:rPr>
          <w:rFonts w:ascii="Times New Roman" w:hAnsi="Times New Roman" w:cs="Times New Roman"/>
          <w:b/>
          <w:color w:val="auto"/>
        </w:rPr>
        <w:t>:</w:t>
      </w:r>
      <w:r w:rsidRPr="007838F3">
        <w:rPr>
          <w:rFonts w:ascii="Times New Roman" w:hAnsi="Times New Roman" w:cs="Times New Roman"/>
          <w:color w:val="auto"/>
        </w:rPr>
        <w:t xml:space="preserve"> </w:t>
      </w:r>
      <w:r w:rsidR="009A0C79" w:rsidRPr="009A0C79">
        <w:rPr>
          <w:rFonts w:ascii="Times New Roman" w:hAnsi="Times New Roman" w:cs="Times New Roman"/>
          <w:b/>
          <w:bCs/>
          <w:color w:val="auto"/>
        </w:rPr>
        <w:t xml:space="preserve">AGILIS MŰSZAKI </w:t>
      </w:r>
      <w:r w:rsidR="005A604B">
        <w:rPr>
          <w:rFonts w:ascii="Times New Roman" w:hAnsi="Times New Roman" w:cs="Times New Roman"/>
          <w:b/>
          <w:bCs/>
          <w:color w:val="auto"/>
        </w:rPr>
        <w:t>PROJEKTMENEDZSMENT</w:t>
      </w:r>
      <w:r w:rsidR="009A0C79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7838F3">
        <w:rPr>
          <w:rFonts w:ascii="Times New Roman" w:hAnsi="Times New Roman" w:cs="Times New Roman"/>
          <w:b/>
          <w:bCs/>
          <w:color w:val="auto"/>
        </w:rPr>
        <w:t>szakirányú továbbképzés</w:t>
      </w:r>
    </w:p>
    <w:p w:rsidR="007838F3" w:rsidRDefault="007838F3" w:rsidP="007838F3">
      <w:pPr>
        <w:pStyle w:val="Default"/>
        <w:widowControl/>
        <w:ind w:left="360"/>
        <w:jc w:val="both"/>
        <w:rPr>
          <w:rFonts w:ascii="Times New Roman" w:hAnsi="Times New Roman" w:cs="Times New Roman"/>
          <w:color w:val="auto"/>
        </w:rPr>
      </w:pPr>
    </w:p>
    <w:p w:rsidR="007838F3" w:rsidRPr="009A0C79" w:rsidRDefault="007838F3" w:rsidP="009A0C79">
      <w:pPr>
        <w:pStyle w:val="Default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iCs/>
          <w:color w:val="auto"/>
        </w:rPr>
      </w:pPr>
      <w:r w:rsidRPr="009A0C79">
        <w:rPr>
          <w:rFonts w:ascii="Times New Roman" w:hAnsi="Times New Roman" w:cs="Times New Roman"/>
          <w:b/>
          <w:color w:val="auto"/>
        </w:rPr>
        <w:t>A szakirányú továbbképzési szak megnevezése angol nyelven:</w:t>
      </w:r>
      <w:r w:rsidRPr="009A0C79">
        <w:rPr>
          <w:rFonts w:ascii="Times New Roman" w:hAnsi="Times New Roman" w:cs="Times New Roman"/>
          <w:color w:val="auto"/>
        </w:rPr>
        <w:t xml:space="preserve"> </w:t>
      </w:r>
      <w:r w:rsidR="009A0C79" w:rsidRPr="009A0C79">
        <w:rPr>
          <w:rFonts w:ascii="Times New Roman" w:hAnsi="Times New Roman" w:cs="Times New Roman"/>
          <w:b/>
          <w:bCs/>
          <w:color w:val="auto"/>
          <w:lang w:val="en-GB"/>
        </w:rPr>
        <w:t xml:space="preserve">AGILIS TECHNICAL </w:t>
      </w:r>
      <w:r w:rsidR="005A604B">
        <w:rPr>
          <w:rFonts w:ascii="Times New Roman" w:hAnsi="Times New Roman" w:cs="Times New Roman"/>
          <w:b/>
          <w:bCs/>
          <w:color w:val="auto"/>
          <w:lang w:val="en-GB"/>
        </w:rPr>
        <w:t>PROJECT MANAGEMENT</w:t>
      </w:r>
    </w:p>
    <w:p w:rsidR="009A0C79" w:rsidRPr="009A0C79" w:rsidRDefault="009A0C79" w:rsidP="009A0C79">
      <w:pPr>
        <w:pStyle w:val="Default"/>
        <w:widowControl/>
        <w:ind w:left="360"/>
        <w:jc w:val="both"/>
        <w:rPr>
          <w:rFonts w:ascii="Times New Roman" w:hAnsi="Times New Roman" w:cs="Times New Roman"/>
          <w:iCs/>
          <w:color w:val="auto"/>
        </w:rPr>
      </w:pPr>
    </w:p>
    <w:p w:rsidR="009A0C79" w:rsidRPr="009A0C79" w:rsidRDefault="007838F3" w:rsidP="007838F3">
      <w:pPr>
        <w:pStyle w:val="Default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A </w:t>
      </w:r>
      <w:bookmarkStart w:id="2" w:name="pr22"/>
      <w:r>
        <w:rPr>
          <w:rFonts w:ascii="Times New Roman" w:hAnsi="Times New Roman" w:cs="Times New Roman"/>
          <w:b/>
          <w:color w:val="auto"/>
        </w:rPr>
        <w:t>szakirányú továbbképzésben szerezhető szakképzettség oklevélben szereplő megnevezése</w:t>
      </w:r>
      <w:bookmarkEnd w:id="2"/>
      <w:r>
        <w:rPr>
          <w:rFonts w:ascii="Times New Roman" w:hAnsi="Times New Roman" w:cs="Times New Roman"/>
          <w:b/>
          <w:color w:val="auto"/>
        </w:rPr>
        <w:t xml:space="preserve"> magyar nyelven:</w:t>
      </w:r>
      <w:r>
        <w:rPr>
          <w:rFonts w:ascii="Times New Roman" w:hAnsi="Times New Roman" w:cs="Times New Roman"/>
          <w:color w:val="auto"/>
        </w:rPr>
        <w:t xml:space="preserve"> </w:t>
      </w:r>
    </w:p>
    <w:p w:rsidR="009A0C79" w:rsidRDefault="009A0C79" w:rsidP="009A0C79">
      <w:pPr>
        <w:pStyle w:val="Listaszerbekezds"/>
        <w:rPr>
          <w:b/>
        </w:rPr>
      </w:pPr>
      <w:r>
        <w:rPr>
          <w:b/>
        </w:rPr>
        <w:t xml:space="preserve">Szakmérnök: </w:t>
      </w:r>
      <w:r w:rsidR="00670FCA">
        <w:rPr>
          <w:b/>
        </w:rPr>
        <w:t xml:space="preserve">AGILIS MŰSZAKI </w:t>
      </w:r>
      <w:r w:rsidR="005A604B">
        <w:rPr>
          <w:b/>
        </w:rPr>
        <w:t>PROJEKTMENEDZSMENT</w:t>
      </w:r>
      <w:r w:rsidRPr="009A0C79">
        <w:rPr>
          <w:b/>
        </w:rPr>
        <w:t xml:space="preserve"> SZAKMÉRNÖK</w:t>
      </w:r>
    </w:p>
    <w:p w:rsidR="009A0C79" w:rsidRPr="009A0C79" w:rsidRDefault="009A0C79" w:rsidP="009A0C79">
      <w:pPr>
        <w:pStyle w:val="Listaszerbekezds"/>
        <w:rPr>
          <w:b/>
        </w:rPr>
      </w:pPr>
      <w:r>
        <w:rPr>
          <w:b/>
        </w:rPr>
        <w:t xml:space="preserve">Szakember: </w:t>
      </w:r>
      <w:r w:rsidR="00670FCA">
        <w:rPr>
          <w:b/>
        </w:rPr>
        <w:t xml:space="preserve">AGILIS MŰSZAKI </w:t>
      </w:r>
      <w:r w:rsidR="005A604B">
        <w:rPr>
          <w:b/>
        </w:rPr>
        <w:t>PROJEKTMENEDZSMENT</w:t>
      </w:r>
      <w:r w:rsidRPr="009A0C79">
        <w:rPr>
          <w:b/>
        </w:rPr>
        <w:t xml:space="preserve"> SZAK</w:t>
      </w:r>
      <w:r w:rsidR="00311AFE">
        <w:rPr>
          <w:b/>
        </w:rPr>
        <w:t>EMBER</w:t>
      </w:r>
    </w:p>
    <w:p w:rsidR="009A0C79" w:rsidRDefault="007838F3" w:rsidP="00311AFE">
      <w:pPr>
        <w:pStyle w:val="Default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A </w:t>
      </w:r>
      <w:r>
        <w:rPr>
          <w:rFonts w:ascii="Times New Roman" w:hAnsi="Times New Roman" w:cs="Times New Roman"/>
          <w:b/>
          <w:color w:val="auto"/>
        </w:rPr>
        <w:t>szakirányú továbbképzésben szerezhető szakképzettség oklevélben szereplő megnevezése angol nyelven:</w:t>
      </w:r>
      <w:r>
        <w:rPr>
          <w:rFonts w:ascii="Times New Roman" w:hAnsi="Times New Roman" w:cs="Times New Roman"/>
          <w:color w:val="auto"/>
        </w:rPr>
        <w:t xml:space="preserve"> </w:t>
      </w:r>
    </w:p>
    <w:p w:rsidR="009A0C79" w:rsidRDefault="009A0C79" w:rsidP="009A0C79">
      <w:pPr>
        <w:pStyle w:val="Listaszerbekezds"/>
        <w:rPr>
          <w:b/>
        </w:rPr>
      </w:pPr>
      <w:r>
        <w:rPr>
          <w:b/>
        </w:rPr>
        <w:t xml:space="preserve">Szakmérnök: </w:t>
      </w:r>
      <w:r w:rsidR="00670FCA">
        <w:rPr>
          <w:b/>
        </w:rPr>
        <w:t xml:space="preserve">AGILIS </w:t>
      </w:r>
      <w:r w:rsidRPr="009A0C79">
        <w:rPr>
          <w:rFonts w:ascii="Times New Roman" w:hAnsi="Times New Roman"/>
          <w:b/>
          <w:bCs/>
          <w:lang w:val="en-GB"/>
        </w:rPr>
        <w:t xml:space="preserve">TECHNICAL </w:t>
      </w:r>
      <w:r w:rsidR="005A604B">
        <w:rPr>
          <w:rFonts w:ascii="Times New Roman" w:hAnsi="Times New Roman"/>
          <w:b/>
          <w:bCs/>
          <w:lang w:val="en-GB"/>
        </w:rPr>
        <w:t>PROJECT MANAGEMENT</w:t>
      </w:r>
      <w:r w:rsidRPr="009A0C79">
        <w:rPr>
          <w:rFonts w:ascii="Times New Roman" w:hAnsi="Times New Roman"/>
          <w:b/>
          <w:bCs/>
          <w:lang w:val="en-GB"/>
        </w:rPr>
        <w:t xml:space="preserve"> </w:t>
      </w:r>
      <w:r w:rsidRPr="009A0C79">
        <w:rPr>
          <w:rFonts w:ascii="Times New Roman" w:hAnsi="Times New Roman"/>
          <w:b/>
          <w:bCs/>
          <w:caps/>
          <w:lang w:val="en-GB"/>
        </w:rPr>
        <w:t>professional engineer</w:t>
      </w:r>
    </w:p>
    <w:p w:rsidR="007838F3" w:rsidRPr="009A0C79" w:rsidRDefault="009A0C79" w:rsidP="007838F3">
      <w:pPr>
        <w:pStyle w:val="Listaszerbekezds"/>
        <w:rPr>
          <w:b/>
        </w:rPr>
      </w:pPr>
      <w:r>
        <w:rPr>
          <w:b/>
        </w:rPr>
        <w:t xml:space="preserve">Szakember: </w:t>
      </w:r>
      <w:r w:rsidR="00670FCA" w:rsidRPr="00670FCA">
        <w:rPr>
          <w:b/>
          <w:caps/>
        </w:rPr>
        <w:t>Agilis</w:t>
      </w:r>
      <w:r w:rsidR="00670FCA">
        <w:rPr>
          <w:b/>
        </w:rPr>
        <w:t xml:space="preserve"> </w:t>
      </w:r>
      <w:r w:rsidRPr="009A0C79">
        <w:rPr>
          <w:rFonts w:ascii="Times New Roman" w:hAnsi="Times New Roman"/>
          <w:b/>
          <w:bCs/>
          <w:lang w:val="en-GB"/>
        </w:rPr>
        <w:t xml:space="preserve">TECHNICAL </w:t>
      </w:r>
      <w:r w:rsidR="005A604B">
        <w:rPr>
          <w:rFonts w:ascii="Times New Roman" w:hAnsi="Times New Roman"/>
          <w:b/>
          <w:bCs/>
          <w:lang w:val="en-GB"/>
        </w:rPr>
        <w:t>PROJECT MANAGEMENT</w:t>
      </w:r>
      <w:r w:rsidRPr="009A0C79">
        <w:rPr>
          <w:rFonts w:ascii="Times New Roman" w:hAnsi="Times New Roman"/>
          <w:b/>
          <w:bCs/>
          <w:lang w:val="en-GB"/>
        </w:rPr>
        <w:t xml:space="preserve"> </w:t>
      </w:r>
      <w:r>
        <w:rPr>
          <w:rFonts w:ascii="Times New Roman" w:hAnsi="Times New Roman"/>
          <w:b/>
          <w:bCs/>
          <w:caps/>
          <w:lang w:val="en-GB"/>
        </w:rPr>
        <w:t>Specialist</w:t>
      </w:r>
    </w:p>
    <w:p w:rsidR="007838F3" w:rsidRDefault="007838F3" w:rsidP="007838F3">
      <w:pPr>
        <w:pStyle w:val="Default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A szakirányú továbbképzés besorolása:</w:t>
      </w:r>
    </w:p>
    <w:p w:rsidR="007838F3" w:rsidRDefault="007838F3" w:rsidP="007838F3">
      <w:pPr>
        <w:pStyle w:val="Default"/>
        <w:widowControl/>
        <w:jc w:val="both"/>
        <w:rPr>
          <w:rFonts w:ascii="Times New Roman" w:hAnsi="Times New Roman" w:cs="Times New Roman"/>
          <w:bCs/>
          <w:color w:val="auto"/>
        </w:rPr>
      </w:pPr>
    </w:p>
    <w:p w:rsidR="007838F3" w:rsidRDefault="007838F3" w:rsidP="007838F3">
      <w:pPr>
        <w:pStyle w:val="Default"/>
        <w:widowControl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  <w:u w:val="single"/>
        </w:rPr>
        <w:t>képzési terület</w:t>
      </w:r>
      <w:r>
        <w:rPr>
          <w:rFonts w:ascii="Times New Roman" w:hAnsi="Times New Roman" w:cs="Times New Roman"/>
          <w:b/>
          <w:bCs/>
          <w:color w:val="auto"/>
        </w:rPr>
        <w:t xml:space="preserve"> szerinti besorolása:</w:t>
      </w: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bCs/>
          <w:color w:val="auto"/>
        </w:rPr>
        <w:t>műszaki képzési terület</w:t>
      </w:r>
    </w:p>
    <w:p w:rsidR="007838F3" w:rsidRDefault="007838F3" w:rsidP="007838F3">
      <w:pPr>
        <w:pStyle w:val="Default"/>
        <w:widowControl/>
        <w:jc w:val="both"/>
        <w:rPr>
          <w:rFonts w:ascii="Times New Roman" w:hAnsi="Times New Roman" w:cs="Times New Roman"/>
          <w:color w:val="auto"/>
        </w:rPr>
      </w:pPr>
    </w:p>
    <w:p w:rsidR="007838F3" w:rsidRDefault="007838F3" w:rsidP="007838F3">
      <w:pPr>
        <w:pStyle w:val="Default"/>
        <w:widowControl/>
        <w:numPr>
          <w:ilvl w:val="1"/>
          <w:numId w:val="2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  <w:u w:val="single"/>
        </w:rPr>
        <w:t>a végzettségi szint</w:t>
      </w:r>
      <w:r>
        <w:rPr>
          <w:rFonts w:ascii="Times New Roman" w:hAnsi="Times New Roman" w:cs="Times New Roman"/>
          <w:b/>
          <w:bCs/>
          <w:color w:val="auto"/>
        </w:rPr>
        <w:t xml:space="preserve"> besorolása:</w:t>
      </w:r>
    </w:p>
    <w:p w:rsidR="007838F3" w:rsidRDefault="007838F3" w:rsidP="007838F3">
      <w:pPr>
        <w:pStyle w:val="Default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ISCED 1997 szerint: 5A</w:t>
      </w:r>
    </w:p>
    <w:p w:rsidR="007838F3" w:rsidRDefault="007838F3" w:rsidP="007838F3">
      <w:pPr>
        <w:pStyle w:val="Default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ISCED 2011 szerint: 6</w:t>
      </w:r>
    </w:p>
    <w:p w:rsidR="007838F3" w:rsidRDefault="007838F3" w:rsidP="007838F3">
      <w:pPr>
        <w:pStyle w:val="Default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az európai keretrendszer szerint: 6</w:t>
      </w:r>
    </w:p>
    <w:p w:rsidR="007838F3" w:rsidRDefault="007838F3" w:rsidP="007838F3">
      <w:pPr>
        <w:pStyle w:val="Default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a magyar képesítési keretrendszer szerint: 6</w:t>
      </w:r>
    </w:p>
    <w:p w:rsidR="007838F3" w:rsidRDefault="007838F3" w:rsidP="007838F3">
      <w:pPr>
        <w:pStyle w:val="Default"/>
        <w:widowControl/>
        <w:jc w:val="both"/>
        <w:rPr>
          <w:rFonts w:ascii="Times New Roman" w:hAnsi="Times New Roman" w:cs="Times New Roman"/>
          <w:bCs/>
          <w:color w:val="auto"/>
        </w:rPr>
      </w:pPr>
    </w:p>
    <w:p w:rsidR="007838F3" w:rsidRDefault="007838F3" w:rsidP="007838F3">
      <w:pPr>
        <w:pStyle w:val="Default"/>
        <w:widowControl/>
        <w:numPr>
          <w:ilvl w:val="1"/>
          <w:numId w:val="2"/>
        </w:numPr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  <w:u w:val="single"/>
        </w:rPr>
        <w:t>a szakképzettség</w:t>
      </w:r>
      <w:r>
        <w:rPr>
          <w:rFonts w:ascii="Times New Roman" w:hAnsi="Times New Roman" w:cs="Times New Roman"/>
          <w:b/>
          <w:bCs/>
          <w:color w:val="auto"/>
        </w:rPr>
        <w:t xml:space="preserve"> képzési területek egységes osztályozási rendszere szerinti tanulmányi területi besorolása:</w:t>
      </w:r>
    </w:p>
    <w:p w:rsidR="007838F3" w:rsidRDefault="007838F3" w:rsidP="007838F3">
      <w:pPr>
        <w:pStyle w:val="Default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ISCED 1997 szerint: 520</w:t>
      </w:r>
    </w:p>
    <w:p w:rsidR="007838F3" w:rsidRDefault="007838F3" w:rsidP="007838F3">
      <w:pPr>
        <w:pStyle w:val="Default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ISCED-F 2013 szerint: 0719</w:t>
      </w:r>
    </w:p>
    <w:p w:rsidR="007838F3" w:rsidRDefault="007838F3" w:rsidP="007838F3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</w:p>
    <w:p w:rsidR="007838F3" w:rsidRDefault="007838F3" w:rsidP="007838F3">
      <w:pPr>
        <w:pStyle w:val="Default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A felvétel feltétele:</w:t>
      </w:r>
    </w:p>
    <w:p w:rsidR="009A0C79" w:rsidRPr="009A0C79" w:rsidRDefault="009A0C79" w:rsidP="009A0C79">
      <w:pPr>
        <w:pStyle w:val="Default"/>
        <w:ind w:left="360"/>
        <w:jc w:val="both"/>
        <w:rPr>
          <w:rFonts w:ascii="Times New Roman" w:hAnsi="Times New Roman" w:cs="Times New Roman"/>
          <w:color w:val="auto"/>
        </w:rPr>
      </w:pPr>
      <w:r w:rsidRPr="009A0C79">
        <w:rPr>
          <w:rFonts w:ascii="Times New Roman" w:hAnsi="Times New Roman" w:cs="Times New Roman"/>
          <w:color w:val="auto"/>
        </w:rPr>
        <w:t>Szakmérnök: BSc vagy MSc (korábbi egyetemi vagy főiskolai) mérnöki oklevél</w:t>
      </w:r>
    </w:p>
    <w:p w:rsidR="007838F3" w:rsidRDefault="009A0C79" w:rsidP="009A0C79">
      <w:pPr>
        <w:pStyle w:val="Default"/>
        <w:ind w:left="360"/>
        <w:jc w:val="both"/>
        <w:rPr>
          <w:rFonts w:ascii="Times New Roman" w:hAnsi="Times New Roman" w:cs="Times New Roman"/>
          <w:color w:val="auto"/>
        </w:rPr>
      </w:pPr>
      <w:r w:rsidRPr="009A0C79">
        <w:rPr>
          <w:rFonts w:ascii="Times New Roman" w:hAnsi="Times New Roman" w:cs="Times New Roman"/>
          <w:color w:val="auto"/>
        </w:rPr>
        <w:t>Szakember: bármely (nem mérnök) felsőoktatási szakon szerzett BSc, vagy MSc, (korábbi egyetemi vagy főiskolai) oklevél</w:t>
      </w:r>
      <w:r>
        <w:rPr>
          <w:rFonts w:ascii="Times New Roman" w:hAnsi="Times New Roman" w:cs="Times New Roman"/>
          <w:color w:val="auto"/>
        </w:rPr>
        <w:t>.</w:t>
      </w:r>
    </w:p>
    <w:p w:rsidR="007838F3" w:rsidRDefault="007838F3" w:rsidP="007838F3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7838F3" w:rsidRDefault="007838F3" w:rsidP="007838F3">
      <w:pPr>
        <w:pStyle w:val="Default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A képzési idő </w:t>
      </w:r>
      <w:bookmarkStart w:id="3" w:name="pr28"/>
      <w:r>
        <w:rPr>
          <w:rFonts w:ascii="Times New Roman" w:hAnsi="Times New Roman" w:cs="Times New Roman"/>
          <w:b/>
          <w:color w:val="auto"/>
        </w:rPr>
        <w:t>félévekben meghatározva</w:t>
      </w:r>
      <w:bookmarkEnd w:id="3"/>
      <w:r>
        <w:rPr>
          <w:rFonts w:ascii="Times New Roman" w:hAnsi="Times New Roman" w:cs="Times New Roman"/>
          <w:b/>
          <w:bCs/>
          <w:color w:val="auto"/>
        </w:rPr>
        <w:t>:</w:t>
      </w:r>
    </w:p>
    <w:p w:rsidR="007838F3" w:rsidRDefault="009A0C79" w:rsidP="007838F3">
      <w:pPr>
        <w:pStyle w:val="Default"/>
        <w:widowControl/>
        <w:ind w:left="360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color w:val="auto"/>
        </w:rPr>
        <w:t>3</w:t>
      </w:r>
      <w:r w:rsidR="007838F3">
        <w:rPr>
          <w:rFonts w:ascii="Times New Roman" w:hAnsi="Times New Roman" w:cs="Times New Roman"/>
          <w:bCs/>
          <w:color w:val="auto"/>
        </w:rPr>
        <w:t xml:space="preserve"> félév</w:t>
      </w:r>
    </w:p>
    <w:p w:rsidR="007838F3" w:rsidRDefault="007838F3" w:rsidP="007838F3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</w:p>
    <w:p w:rsidR="007838F3" w:rsidRDefault="007838F3" w:rsidP="007838F3">
      <w:pPr>
        <w:pStyle w:val="Default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A szakképzettség megszerzéséhez összegyűjtendő kreditek száma:</w:t>
      </w:r>
    </w:p>
    <w:p w:rsidR="007838F3" w:rsidRDefault="00670FCA" w:rsidP="00381002">
      <w:pPr>
        <w:pStyle w:val="Default"/>
        <w:widowControl/>
        <w:numPr>
          <w:ilvl w:val="0"/>
          <w:numId w:val="7"/>
        </w:numPr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c</w:t>
      </w:r>
      <w:r w:rsidR="007838F3">
        <w:rPr>
          <w:rFonts w:ascii="Times New Roman" w:hAnsi="Times New Roman" w:cs="Times New Roman"/>
          <w:bCs/>
          <w:color w:val="auto"/>
        </w:rPr>
        <w:t>redit</w:t>
      </w:r>
    </w:p>
    <w:p w:rsidR="00381002" w:rsidRDefault="00381002" w:rsidP="007838F3">
      <w:pPr>
        <w:pStyle w:val="Default"/>
        <w:widowControl/>
        <w:ind w:left="360"/>
        <w:rPr>
          <w:rFonts w:ascii="Times New Roman" w:hAnsi="Times New Roman" w:cs="Times New Roman"/>
          <w:bCs/>
          <w:color w:val="auto"/>
        </w:rPr>
      </w:pPr>
    </w:p>
    <w:p w:rsidR="007838F3" w:rsidRDefault="007838F3" w:rsidP="00381002">
      <w:pPr>
        <w:pStyle w:val="Default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A képzés célja és a szakmai kompetenciák (tudás, képesség, attitűd, autonómia és felelősség):</w:t>
      </w:r>
    </w:p>
    <w:p w:rsidR="007838F3" w:rsidRDefault="007838F3" w:rsidP="007838F3">
      <w:pPr>
        <w:pStyle w:val="Default"/>
        <w:widowControl/>
        <w:jc w:val="both"/>
        <w:rPr>
          <w:rFonts w:ascii="Times New Roman" w:hAnsi="Times New Roman" w:cs="Times New Roman"/>
          <w:b/>
          <w:bCs/>
          <w:color w:val="auto"/>
        </w:rPr>
      </w:pPr>
    </w:p>
    <w:p w:rsidR="007838F3" w:rsidRDefault="007838F3" w:rsidP="00381002">
      <w:pPr>
        <w:pStyle w:val="Default"/>
        <w:widowControl/>
        <w:numPr>
          <w:ilvl w:val="1"/>
          <w:numId w:val="8"/>
        </w:numPr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color w:val="auto"/>
        </w:rPr>
        <w:t>A képzés célja:</w:t>
      </w:r>
    </w:p>
    <w:p w:rsidR="007838F3" w:rsidRDefault="007838F3" w:rsidP="007838F3">
      <w:pPr>
        <w:pStyle w:val="Default"/>
        <w:widowControl/>
        <w:jc w:val="both"/>
        <w:rPr>
          <w:rFonts w:ascii="Times New Roman" w:hAnsi="Times New Roman" w:cs="Times New Roman"/>
          <w:bCs/>
          <w:color w:val="auto"/>
        </w:rPr>
      </w:pPr>
    </w:p>
    <w:p w:rsidR="00BC1060" w:rsidRDefault="00381002" w:rsidP="00381002">
      <w:pPr>
        <w:pStyle w:val="Default"/>
        <w:widowControl/>
        <w:ind w:left="36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</w:rPr>
        <w:t xml:space="preserve">A képzés célja, hogy </w:t>
      </w:r>
      <w:r w:rsidR="00C4376A">
        <w:rPr>
          <w:rFonts w:ascii="Times New Roman" w:hAnsi="Times New Roman" w:cs="Times New Roman"/>
          <w:bCs/>
          <w:color w:val="auto"/>
          <w:sz w:val="22"/>
          <w:szCs w:val="22"/>
        </w:rPr>
        <w:t>a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  <w:r w:rsidR="009A0C79" w:rsidRPr="009A0C79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dinamikusan változó üzleti környezetben 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 xml:space="preserve">a műszaki területen tevékenykedők ismerjék az agilis működést, annak módszereit, alkalmazhatóságát. Képesek legyenek aktív szereplőként részesei lenni az adott </w:t>
      </w:r>
      <w:r w:rsidR="009A0C79" w:rsidRPr="009A0C79">
        <w:rPr>
          <w:rFonts w:ascii="Times New Roman" w:hAnsi="Times New Roman" w:cs="Times New Roman"/>
          <w:bCs/>
          <w:color w:val="auto"/>
          <w:sz w:val="22"/>
          <w:szCs w:val="22"/>
        </w:rPr>
        <w:t>szervezet agilisabb és gyorsabb működé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 xml:space="preserve">nek megtervezésében és elérésében. </w:t>
      </w:r>
      <w:r w:rsidR="00BC1060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A gyakorlat orientált képzés keretében elsajátított ismeretanyagot a hallgatók esettanulmányokon, projekteken alkalmazva tehetik magukévá. </w:t>
      </w:r>
    </w:p>
    <w:p w:rsidR="007838F3" w:rsidRDefault="007838F3" w:rsidP="00381002">
      <w:pPr>
        <w:pStyle w:val="Default"/>
        <w:widowControl/>
        <w:ind w:left="36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</w:rPr>
        <w:t xml:space="preserve">A végzettek képesek lesznek </w:t>
      </w:r>
      <w:r w:rsidR="00BC1060">
        <w:rPr>
          <w:rFonts w:ascii="Times New Roman" w:hAnsi="Times New Roman" w:cs="Times New Roman"/>
          <w:bCs/>
          <w:color w:val="auto"/>
          <w:sz w:val="22"/>
          <w:szCs w:val="22"/>
        </w:rPr>
        <w:t>a</w:t>
      </w:r>
      <w:r w:rsidR="00BC1060" w:rsidRPr="00BC1060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z utóbbi évek megváltozott piaci környezetében rugalmasan alkalmazni a megismert módszereket, eszközöket, egyedi és hibrid megoldásokat.  </w:t>
      </w:r>
      <w:r w:rsidR="00BC1060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Elkötelezetten csatlakozni az agilis teamekhez, 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>hozzájáruln</w:t>
      </w:r>
      <w:r w:rsidR="00BC1060">
        <w:rPr>
          <w:rFonts w:ascii="Times New Roman" w:hAnsi="Times New Roman" w:cs="Times New Roman"/>
          <w:bCs/>
          <w:color w:val="auto"/>
          <w:sz w:val="22"/>
          <w:szCs w:val="22"/>
        </w:rPr>
        <w:t>i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a </w:t>
      </w:r>
      <w:r w:rsidR="00BC1060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folyamatok hatékonyságához, 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 xml:space="preserve">az innovációs képesség, a rugalmasság és a jó kommunikációs környezet fenntartásához. </w:t>
      </w:r>
    </w:p>
    <w:p w:rsidR="007838F3" w:rsidRDefault="007838F3" w:rsidP="007838F3">
      <w:pPr>
        <w:pStyle w:val="Default"/>
        <w:widowControl/>
        <w:ind w:left="792"/>
        <w:jc w:val="both"/>
        <w:rPr>
          <w:rFonts w:ascii="Times New Roman" w:hAnsi="Times New Roman" w:cs="Times New Roman"/>
          <w:bCs/>
          <w:color w:val="auto"/>
        </w:rPr>
      </w:pPr>
    </w:p>
    <w:p w:rsidR="007838F3" w:rsidRDefault="007838F3" w:rsidP="00381002">
      <w:pPr>
        <w:pStyle w:val="Default"/>
        <w:widowControl/>
        <w:numPr>
          <w:ilvl w:val="1"/>
          <w:numId w:val="8"/>
        </w:numPr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Szakmai kompetenciák:</w:t>
      </w:r>
    </w:p>
    <w:p w:rsidR="007838F3" w:rsidRDefault="007838F3" w:rsidP="007838F3">
      <w:pPr>
        <w:pStyle w:val="Default"/>
        <w:widowControl/>
        <w:jc w:val="both"/>
        <w:rPr>
          <w:rFonts w:ascii="Times New Roman" w:hAnsi="Times New Roman" w:cs="Times New Roman"/>
          <w:bCs/>
          <w:color w:val="auto"/>
        </w:rPr>
      </w:pPr>
    </w:p>
    <w:p w:rsidR="007838F3" w:rsidRDefault="007838F3" w:rsidP="00381002">
      <w:pPr>
        <w:pStyle w:val="Default"/>
        <w:widowControl/>
        <w:numPr>
          <w:ilvl w:val="2"/>
          <w:numId w:val="8"/>
        </w:numPr>
        <w:ind w:left="1168" w:hanging="374"/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Tudás:</w:t>
      </w:r>
    </w:p>
    <w:p w:rsidR="007838F3" w:rsidRDefault="007838F3" w:rsidP="007838F3">
      <w:pPr>
        <w:ind w:left="794"/>
        <w:jc w:val="both"/>
        <w:rPr>
          <w:bCs/>
          <w:sz w:val="20"/>
          <w:szCs w:val="20"/>
        </w:rPr>
      </w:pPr>
    </w:p>
    <w:p w:rsidR="00483032" w:rsidRPr="00483032" w:rsidRDefault="00483032" w:rsidP="0048303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83032">
        <w:rPr>
          <w:rFonts w:ascii="Times New Roman" w:hAnsi="Times New Roman" w:cs="Times New Roman"/>
          <w:color w:val="auto"/>
        </w:rPr>
        <w:t>A hallgató ismeri</w:t>
      </w:r>
    </w:p>
    <w:p w:rsidR="00385B75" w:rsidRDefault="00385B75" w:rsidP="00483032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a változásra adott emberi, szervezeti reakciókat és azok megjelenési formáit; </w:t>
      </w:r>
    </w:p>
    <w:p w:rsidR="00483032" w:rsidRPr="00483032" w:rsidRDefault="00483032" w:rsidP="00483032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 w:rsidRPr="00483032">
        <w:rPr>
          <w:rFonts w:ascii="Times New Roman" w:hAnsi="Times New Roman" w:cs="Times New Roman"/>
          <w:color w:val="auto"/>
        </w:rPr>
        <w:t>a</w:t>
      </w:r>
      <w:r>
        <w:rPr>
          <w:rFonts w:ascii="Times New Roman" w:hAnsi="Times New Roman" w:cs="Times New Roman"/>
          <w:color w:val="auto"/>
        </w:rPr>
        <w:t>z</w:t>
      </w:r>
      <w:r w:rsidRPr="00483032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agilis működés</w:t>
      </w:r>
      <w:r w:rsidRPr="00483032">
        <w:rPr>
          <w:rFonts w:ascii="Times New Roman" w:hAnsi="Times New Roman" w:cs="Times New Roman"/>
          <w:color w:val="auto"/>
        </w:rPr>
        <w:t xml:space="preserve"> korszerű </w:t>
      </w:r>
      <w:r>
        <w:rPr>
          <w:rFonts w:ascii="Times New Roman" w:hAnsi="Times New Roman" w:cs="Times New Roman"/>
          <w:color w:val="auto"/>
        </w:rPr>
        <w:t>eszközeit, módszereit</w:t>
      </w:r>
      <w:r w:rsidRPr="00483032">
        <w:rPr>
          <w:rFonts w:ascii="Times New Roman" w:hAnsi="Times New Roman" w:cs="Times New Roman"/>
          <w:color w:val="auto"/>
        </w:rPr>
        <w:t xml:space="preserve"> és megközelítéseit</w:t>
      </w:r>
      <w:r>
        <w:rPr>
          <w:rFonts w:ascii="Times New Roman" w:hAnsi="Times New Roman" w:cs="Times New Roman"/>
          <w:color w:val="auto"/>
        </w:rPr>
        <w:t>, különös tekintettel a műszaki területre</w:t>
      </w:r>
      <w:r w:rsidRPr="00483032">
        <w:rPr>
          <w:rFonts w:ascii="Times New Roman" w:hAnsi="Times New Roman" w:cs="Times New Roman"/>
          <w:color w:val="auto"/>
        </w:rPr>
        <w:t>;</w:t>
      </w:r>
    </w:p>
    <w:p w:rsidR="00483032" w:rsidRPr="00483032" w:rsidRDefault="00483032" w:rsidP="00483032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az agilis</w:t>
      </w:r>
      <w:r w:rsidRPr="00483032">
        <w:rPr>
          <w:rFonts w:ascii="Times New Roman" w:hAnsi="Times New Roman" w:cs="Times New Roman"/>
          <w:color w:val="auto"/>
        </w:rPr>
        <w:t xml:space="preserve"> transzformáció hatásait, az interaktív, emberközpontú tervezéshez szükséges emberi jellemzőket, valamint az ezekből következő tervezési irányelveket;</w:t>
      </w:r>
    </w:p>
    <w:p w:rsidR="00483032" w:rsidRPr="00483032" w:rsidRDefault="00483032" w:rsidP="00483032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az agilis működés és az azokat</w:t>
      </w:r>
      <w:r w:rsidRPr="00483032">
        <w:rPr>
          <w:rFonts w:ascii="Times New Roman" w:hAnsi="Times New Roman" w:cs="Times New Roman"/>
          <w:color w:val="auto"/>
        </w:rPr>
        <w:t xml:space="preserve"> támogató keretrendszereket, tisztában van a szakterülethez kapcsolódó általános és szakspecifikus elméleti és gyakorlati ismeretekkel;</w:t>
      </w:r>
    </w:p>
    <w:p w:rsidR="00483032" w:rsidRPr="00483032" w:rsidRDefault="00483032" w:rsidP="00483032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 w:rsidRPr="00483032">
        <w:rPr>
          <w:rFonts w:ascii="Times New Roman" w:hAnsi="Times New Roman" w:cs="Times New Roman"/>
          <w:color w:val="auto"/>
        </w:rPr>
        <w:t>azokat az értékeket, amelyek szakmáját a jelenkori műveltség keretébe kapcsolják;</w:t>
      </w:r>
    </w:p>
    <w:p w:rsidR="00483032" w:rsidRPr="00483032" w:rsidRDefault="00483032" w:rsidP="00483032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 w:rsidRPr="00483032">
        <w:rPr>
          <w:rFonts w:ascii="Times New Roman" w:hAnsi="Times New Roman" w:cs="Times New Roman"/>
          <w:color w:val="auto"/>
        </w:rPr>
        <w:t xml:space="preserve">az </w:t>
      </w:r>
      <w:r>
        <w:rPr>
          <w:rFonts w:ascii="Times New Roman" w:hAnsi="Times New Roman" w:cs="Times New Roman"/>
          <w:color w:val="auto"/>
        </w:rPr>
        <w:t>agilis működési</w:t>
      </w:r>
      <w:r w:rsidRPr="00483032">
        <w:rPr>
          <w:rFonts w:ascii="Times New Roman" w:hAnsi="Times New Roman" w:cs="Times New Roman"/>
          <w:color w:val="auto"/>
        </w:rPr>
        <w:t xml:space="preserve"> formát;</w:t>
      </w:r>
    </w:p>
    <w:p w:rsidR="00483032" w:rsidRPr="00483032" w:rsidRDefault="00483032" w:rsidP="00483032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 w:rsidRPr="00483032">
        <w:rPr>
          <w:rFonts w:ascii="Times New Roman" w:hAnsi="Times New Roman" w:cs="Times New Roman"/>
          <w:color w:val="auto"/>
        </w:rPr>
        <w:t xml:space="preserve">a </w:t>
      </w:r>
      <w:r>
        <w:rPr>
          <w:rFonts w:ascii="Times New Roman" w:hAnsi="Times New Roman" w:cs="Times New Roman"/>
          <w:color w:val="auto"/>
        </w:rPr>
        <w:t>vá</w:t>
      </w:r>
      <w:r w:rsidR="00385B75">
        <w:rPr>
          <w:rFonts w:ascii="Times New Roman" w:hAnsi="Times New Roman" w:cs="Times New Roman"/>
          <w:color w:val="auto"/>
        </w:rPr>
        <w:t>ltozások által generált dinamiká</w:t>
      </w:r>
      <w:r>
        <w:rPr>
          <w:rFonts w:ascii="Times New Roman" w:hAnsi="Times New Roman" w:cs="Times New Roman"/>
          <w:color w:val="auto"/>
        </w:rPr>
        <w:t xml:space="preserve">t, szakaszait és az azokhoz kapcsolódó kezelési módokat, a változás által generált folyamatok </w:t>
      </w:r>
      <w:r w:rsidRPr="00483032">
        <w:rPr>
          <w:rFonts w:ascii="Times New Roman" w:hAnsi="Times New Roman" w:cs="Times New Roman"/>
          <w:color w:val="auto"/>
        </w:rPr>
        <w:t xml:space="preserve">előnyeit, fő elméleteinek </w:t>
      </w:r>
      <w:r>
        <w:rPr>
          <w:rFonts w:ascii="Times New Roman" w:hAnsi="Times New Roman" w:cs="Times New Roman"/>
          <w:color w:val="auto"/>
        </w:rPr>
        <w:t>alkalmazási</w:t>
      </w:r>
      <w:r w:rsidRPr="00483032">
        <w:rPr>
          <w:rFonts w:ascii="Times New Roman" w:hAnsi="Times New Roman" w:cs="Times New Roman"/>
          <w:color w:val="auto"/>
        </w:rPr>
        <w:t xml:space="preserve"> és problémamegoldási módszereit;</w:t>
      </w:r>
    </w:p>
    <w:p w:rsidR="00483032" w:rsidRPr="00483032" w:rsidRDefault="00483032" w:rsidP="00483032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az agilis menedzsment</w:t>
      </w:r>
      <w:r w:rsidRPr="00483032">
        <w:rPr>
          <w:rFonts w:ascii="Times New Roman" w:hAnsi="Times New Roman" w:cs="Times New Roman"/>
          <w:color w:val="auto"/>
        </w:rPr>
        <w:t xml:space="preserve"> megtervezésének szakaszait, lépéseit és alapszabályait;</w:t>
      </w:r>
    </w:p>
    <w:p w:rsidR="00483032" w:rsidRPr="00483032" w:rsidRDefault="00483032" w:rsidP="00483032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a projektmenedzsment klasszikus és agilis működését, a különbségeket, az alkalmazás előnyeit és buktatóit</w:t>
      </w:r>
      <w:r w:rsidRPr="00483032">
        <w:rPr>
          <w:rFonts w:ascii="Times New Roman" w:hAnsi="Times New Roman" w:cs="Times New Roman"/>
          <w:color w:val="auto"/>
        </w:rPr>
        <w:t>;</w:t>
      </w:r>
    </w:p>
    <w:p w:rsidR="00483032" w:rsidRPr="00483032" w:rsidRDefault="00483032" w:rsidP="00483032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 w:rsidRPr="00483032">
        <w:rPr>
          <w:rFonts w:ascii="Times New Roman" w:hAnsi="Times New Roman" w:cs="Times New Roman"/>
          <w:color w:val="auto"/>
        </w:rPr>
        <w:t xml:space="preserve">az elterjedtebb </w:t>
      </w:r>
      <w:r w:rsidR="00ED25CC">
        <w:rPr>
          <w:rFonts w:ascii="Times New Roman" w:hAnsi="Times New Roman" w:cs="Times New Roman"/>
          <w:color w:val="auto"/>
        </w:rPr>
        <w:t>agilis</w:t>
      </w:r>
      <w:r w:rsidRPr="00483032">
        <w:rPr>
          <w:rFonts w:ascii="Times New Roman" w:hAnsi="Times New Roman" w:cs="Times New Roman"/>
          <w:color w:val="auto"/>
        </w:rPr>
        <w:t xml:space="preserve"> </w:t>
      </w:r>
      <w:r w:rsidR="00ED25CC">
        <w:rPr>
          <w:rFonts w:ascii="Times New Roman" w:hAnsi="Times New Roman" w:cs="Times New Roman"/>
          <w:color w:val="auto"/>
        </w:rPr>
        <w:t>mód</w:t>
      </w:r>
      <w:r w:rsidRPr="00483032">
        <w:rPr>
          <w:rFonts w:ascii="Times New Roman" w:hAnsi="Times New Roman" w:cs="Times New Roman"/>
          <w:color w:val="auto"/>
        </w:rPr>
        <w:t>szerek működésének alapelveit, legfontosabb tulajdonságaikat;</w:t>
      </w:r>
    </w:p>
    <w:p w:rsidR="00483032" w:rsidRPr="00483032" w:rsidRDefault="00ED25CC" w:rsidP="00483032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a területen </w:t>
      </w:r>
      <w:r w:rsidR="00483032" w:rsidRPr="00483032">
        <w:rPr>
          <w:rFonts w:ascii="Times New Roman" w:hAnsi="Times New Roman" w:cs="Times New Roman"/>
          <w:color w:val="auto"/>
        </w:rPr>
        <w:t>a</w:t>
      </w:r>
      <w:r>
        <w:rPr>
          <w:rFonts w:ascii="Times New Roman" w:hAnsi="Times New Roman" w:cs="Times New Roman"/>
          <w:color w:val="auto"/>
        </w:rPr>
        <w:t>lkalmazott technológiákat.</w:t>
      </w:r>
    </w:p>
    <w:p w:rsidR="00483032" w:rsidRPr="00483032" w:rsidRDefault="00483032" w:rsidP="00483032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 w:rsidRPr="00483032">
        <w:rPr>
          <w:rFonts w:ascii="Times New Roman" w:hAnsi="Times New Roman" w:cs="Times New Roman"/>
          <w:color w:val="auto"/>
        </w:rPr>
        <w:t>Ismeri anyanyelven a szakterület szakmai szókincsét, és legalább egy idegen nyelven alapszintű nyelvismerettel rendelkezik.</w:t>
      </w:r>
    </w:p>
    <w:p w:rsidR="007838F3" w:rsidRDefault="007838F3" w:rsidP="007838F3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Ismeri a munkahelyek és munkakörnyezet aktuális irányelveit.</w:t>
      </w:r>
    </w:p>
    <w:p w:rsidR="007838F3" w:rsidRDefault="00483032" w:rsidP="007838F3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Érti a megfelelő </w:t>
      </w:r>
      <w:r w:rsidR="007838F3">
        <w:rPr>
          <w:rFonts w:ascii="Times New Roman" w:hAnsi="Times New Roman" w:cs="Times New Roman"/>
          <w:color w:val="auto"/>
        </w:rPr>
        <w:t>beavatkozási projektek tervezésének és értékelésének elméleti vonatkozásait.</w:t>
      </w:r>
    </w:p>
    <w:p w:rsidR="007838F3" w:rsidRDefault="007838F3" w:rsidP="007838F3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Elegendő ismerettel rendelkezik ahhoz, hogy a munkakörnyezetben fellépő problémákra megfelelően reagáljon és azokat feltárja a döntéshozók előtt.</w:t>
      </w:r>
      <w:bookmarkStart w:id="4" w:name="_Hlk34331069"/>
      <w:bookmarkEnd w:id="4"/>
    </w:p>
    <w:p w:rsidR="007838F3" w:rsidRDefault="007838F3" w:rsidP="007838F3">
      <w:pPr>
        <w:jc w:val="both"/>
        <w:rPr>
          <w:bCs/>
        </w:rPr>
      </w:pPr>
    </w:p>
    <w:p w:rsidR="007838F3" w:rsidRDefault="007838F3" w:rsidP="00381002">
      <w:pPr>
        <w:pStyle w:val="Listaszerbekezds"/>
        <w:numPr>
          <w:ilvl w:val="2"/>
          <w:numId w:val="8"/>
        </w:numPr>
        <w:spacing w:before="0"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Képességek:</w:t>
      </w:r>
    </w:p>
    <w:p w:rsidR="007838F3" w:rsidRDefault="007838F3" w:rsidP="007838F3">
      <w:pPr>
        <w:rPr>
          <w:bCs/>
        </w:rPr>
      </w:pPr>
    </w:p>
    <w:p w:rsidR="00385B75" w:rsidRDefault="00385B75" w:rsidP="007838F3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Képes felismerni és reagálni a változási helyzetre, kezelni saját és munkatársai ellenállását. </w:t>
      </w:r>
    </w:p>
    <w:p w:rsidR="00385B75" w:rsidRDefault="00385B75" w:rsidP="007838F3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Képes összegyűjteni és értékelni a változási helyzetek támogató és gátló tényezőit.</w:t>
      </w:r>
    </w:p>
    <w:p w:rsidR="007838F3" w:rsidRDefault="007838F3" w:rsidP="007838F3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Képes a</w:t>
      </w:r>
      <w:r w:rsidR="00ED25CC">
        <w:rPr>
          <w:rFonts w:ascii="Times New Roman" w:hAnsi="Times New Roman" w:cs="Times New Roman"/>
          <w:color w:val="auto"/>
        </w:rPr>
        <w:t>z</w:t>
      </w:r>
      <w:r>
        <w:rPr>
          <w:rFonts w:ascii="Times New Roman" w:hAnsi="Times New Roman" w:cs="Times New Roman"/>
          <w:color w:val="auto"/>
        </w:rPr>
        <w:t xml:space="preserve"> </w:t>
      </w:r>
      <w:r w:rsidR="00ED25CC">
        <w:rPr>
          <w:rFonts w:ascii="Times New Roman" w:hAnsi="Times New Roman" w:cs="Times New Roman"/>
          <w:color w:val="auto"/>
        </w:rPr>
        <w:t>agilitás</w:t>
      </w:r>
      <w:r>
        <w:rPr>
          <w:rFonts w:ascii="Times New Roman" w:hAnsi="Times New Roman" w:cs="Times New Roman"/>
          <w:color w:val="auto"/>
        </w:rPr>
        <w:t xml:space="preserve"> szemléletét, céljait, megközelítésmódját munka-tevékenységébe integrálni.</w:t>
      </w:r>
    </w:p>
    <w:p w:rsidR="007838F3" w:rsidRDefault="007838F3" w:rsidP="007838F3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Képes problémák alapvető emberi fiziológiai és pszichológiai jellemzőket tekintetbe vevő elemzésére. Képes ilyen problémák alapvető mérnöki elveket és alapszintű rendszertervezési ismereteket figyelembe vevő megoldására.</w:t>
      </w:r>
    </w:p>
    <w:p w:rsidR="007838F3" w:rsidRDefault="007838F3" w:rsidP="007838F3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Képes a megfelelő műszaki módszerek és eszközök eredményeinek kiértékelésére, és képes mások által készített  kutatási jelentések</w:t>
      </w:r>
      <w:r w:rsidR="00ED25CC">
        <w:rPr>
          <w:rFonts w:ascii="Times New Roman" w:hAnsi="Times New Roman" w:cs="Times New Roman"/>
          <w:color w:val="auto"/>
        </w:rPr>
        <w:t>, tervek</w:t>
      </w:r>
      <w:r>
        <w:rPr>
          <w:rFonts w:ascii="Times New Roman" w:hAnsi="Times New Roman" w:cs="Times New Roman"/>
          <w:color w:val="auto"/>
        </w:rPr>
        <w:t xml:space="preserve"> minőségének megítélésére.</w:t>
      </w:r>
    </w:p>
    <w:p w:rsidR="007838F3" w:rsidRDefault="007838F3" w:rsidP="007838F3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Képes az emberközpontú rendszer fejlesztésében és optimalizálásában résztvevők közötti együttműködés koordinálására és irányítására</w:t>
      </w:r>
    </w:p>
    <w:p w:rsidR="007838F3" w:rsidRDefault="007838F3" w:rsidP="007838F3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Képes a munkatartalmak elemzésére és értékelésére az emberi teljesítmény és igénybevétel szempontjából</w:t>
      </w:r>
    </w:p>
    <w:p w:rsidR="007838F3" w:rsidRDefault="007838F3" w:rsidP="007838F3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Képes a munkájára vonatkozó jogszabályokból és ajánlásokból szintetizált tudást javaslataiba beépíteni.</w:t>
      </w:r>
    </w:p>
    <w:p w:rsidR="007838F3" w:rsidRDefault="007838F3" w:rsidP="007838F3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Képes a </w:t>
      </w:r>
      <w:r w:rsidR="00ED25CC">
        <w:rPr>
          <w:rFonts w:ascii="Times New Roman" w:hAnsi="Times New Roman" w:cs="Times New Roman"/>
          <w:color w:val="auto"/>
        </w:rPr>
        <w:t>megismert eszközök és módszerek alkalmazására és mások segítésére, mentorálására.</w:t>
      </w:r>
    </w:p>
    <w:p w:rsidR="007838F3" w:rsidRDefault="007838F3" w:rsidP="007838F3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Ismeri a tevékenység elvégzésére való módszereket, és képes a megfelelő módszer kiválasztására annak erősségeit és gyengeségeit mérlegelve.</w:t>
      </w:r>
    </w:p>
    <w:p w:rsidR="007838F3" w:rsidRDefault="007838F3" w:rsidP="00ED25CC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Képes </w:t>
      </w:r>
      <w:r w:rsidR="00ED25CC">
        <w:rPr>
          <w:rFonts w:ascii="Times New Roman" w:hAnsi="Times New Roman" w:cs="Times New Roman"/>
          <w:color w:val="auto"/>
        </w:rPr>
        <w:t xml:space="preserve">a megbízásának megfelelő szerep eltátására, a folymatokban való aktív részvételre. </w:t>
      </w:r>
    </w:p>
    <w:p w:rsidR="007838F3" w:rsidRDefault="007838F3" w:rsidP="007838F3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Megérti a munkájára vonatkozó etikai követelményeket és korlátokat, és ezt a tudást képes a tevékenységében tükrözni.</w:t>
      </w:r>
    </w:p>
    <w:p w:rsidR="007838F3" w:rsidRDefault="007838F3" w:rsidP="007838F3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Képes kutatási eredményeit és fejlesztési javaslatait meggyőzően prezentálni.</w:t>
      </w:r>
    </w:p>
    <w:p w:rsidR="007838F3" w:rsidRDefault="007838F3" w:rsidP="007838F3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Hatékonyan képes szakmai tudását mások számára kommunikálni és érthető és jogilag megfelelő projekt dokumentációba szintetizálni.</w:t>
      </w:r>
    </w:p>
    <w:p w:rsidR="007838F3" w:rsidRDefault="007838F3" w:rsidP="007838F3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Képes a használhatóság és felhasználó központú tervezés szempontjainak érvényesítéséhez szükséges munkabefektetés megtérülésének gazdasági számításokkal történő alátámasztására.</w:t>
      </w:r>
    </w:p>
    <w:p w:rsidR="007838F3" w:rsidRDefault="007838F3" w:rsidP="007838F3">
      <w:pPr>
        <w:pStyle w:val="Listaszerbekezds"/>
        <w:numPr>
          <w:ilvl w:val="0"/>
          <w:numId w:val="0"/>
        </w:numPr>
        <w:spacing w:before="0" w:after="0" w:line="240" w:lineRule="auto"/>
        <w:rPr>
          <w:rFonts w:ascii="Times New Roman" w:hAnsi="Times New Roman"/>
          <w:bCs/>
        </w:rPr>
      </w:pPr>
    </w:p>
    <w:p w:rsidR="007838F3" w:rsidRDefault="007838F3" w:rsidP="00381002">
      <w:pPr>
        <w:pStyle w:val="Listaszerbekezds"/>
        <w:numPr>
          <w:ilvl w:val="2"/>
          <w:numId w:val="8"/>
        </w:numPr>
        <w:spacing w:before="0"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Attitűd:</w:t>
      </w:r>
    </w:p>
    <w:p w:rsidR="007838F3" w:rsidRDefault="007838F3" w:rsidP="007838F3"/>
    <w:p w:rsidR="00385B75" w:rsidRDefault="00385B75" w:rsidP="007838F3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A változásra, mint lehetőségre tekint és törekszik kihasználni a változásokban rejlő pozitív dinamikát. </w:t>
      </w:r>
    </w:p>
    <w:p w:rsidR="007838F3" w:rsidRDefault="007838F3" w:rsidP="007838F3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Elkötelezett az </w:t>
      </w:r>
      <w:r w:rsidR="00ED25CC">
        <w:rPr>
          <w:rFonts w:ascii="Times New Roman" w:hAnsi="Times New Roman" w:cs="Times New Roman"/>
          <w:color w:val="auto"/>
        </w:rPr>
        <w:t>agilis</w:t>
      </w:r>
      <w:r>
        <w:rPr>
          <w:rFonts w:ascii="Times New Roman" w:hAnsi="Times New Roman" w:cs="Times New Roman"/>
          <w:color w:val="auto"/>
        </w:rPr>
        <w:t xml:space="preserve"> tervezési szemléletek iránt, és hivatásának tekinti az emberközpontú szemlélet képviseletét munkatársai körében, illetve ügyfelei felé. </w:t>
      </w:r>
    </w:p>
    <w:p w:rsidR="007838F3" w:rsidRDefault="007838F3" w:rsidP="007838F3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Elkötelezett az emberi jellemzők különbözőségének megismerése, és a különbözőségek tervezésben való figyelembe vétele iránt.</w:t>
      </w:r>
    </w:p>
    <w:p w:rsidR="007838F3" w:rsidRDefault="00ED25CC" w:rsidP="007838F3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Törekszik és hozzájárul a rugalmas, </w:t>
      </w:r>
      <w:r w:rsidR="007838F3">
        <w:rPr>
          <w:rFonts w:ascii="Times New Roman" w:hAnsi="Times New Roman" w:cs="Times New Roman"/>
          <w:color w:val="auto"/>
        </w:rPr>
        <w:t xml:space="preserve"> akadálymentesség </w:t>
      </w:r>
      <w:r>
        <w:rPr>
          <w:rFonts w:ascii="Times New Roman" w:hAnsi="Times New Roman" w:cs="Times New Roman"/>
          <w:color w:val="auto"/>
        </w:rPr>
        <w:t xml:space="preserve">működés </w:t>
      </w:r>
      <w:r w:rsidR="007838F3">
        <w:rPr>
          <w:rFonts w:ascii="Times New Roman" w:hAnsi="Times New Roman" w:cs="Times New Roman"/>
          <w:color w:val="auto"/>
        </w:rPr>
        <w:t xml:space="preserve">biztosítására </w:t>
      </w:r>
      <w:r>
        <w:rPr>
          <w:rFonts w:ascii="Times New Roman" w:hAnsi="Times New Roman" w:cs="Times New Roman"/>
          <w:color w:val="auto"/>
        </w:rPr>
        <w:t xml:space="preserve"> </w:t>
      </w:r>
      <w:r w:rsidR="007838F3">
        <w:rPr>
          <w:rFonts w:ascii="Times New Roman" w:hAnsi="Times New Roman" w:cs="Times New Roman"/>
          <w:color w:val="auto"/>
        </w:rPr>
        <w:t xml:space="preserve">és az </w:t>
      </w:r>
      <w:r>
        <w:rPr>
          <w:rFonts w:ascii="Times New Roman" w:hAnsi="Times New Roman" w:cs="Times New Roman"/>
          <w:color w:val="auto"/>
        </w:rPr>
        <w:t>innovatív szemlélet</w:t>
      </w:r>
      <w:r w:rsidR="007838F3">
        <w:rPr>
          <w:rFonts w:ascii="Times New Roman" w:hAnsi="Times New Roman" w:cs="Times New Roman"/>
          <w:color w:val="auto"/>
        </w:rPr>
        <w:t xml:space="preserve"> szerinti megoldások keresésére.</w:t>
      </w:r>
    </w:p>
    <w:p w:rsidR="007838F3" w:rsidRDefault="007838F3" w:rsidP="007838F3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Mindig tervezési célnak tekinti az interakciók biztonságát, hatékonyságát és kényelemét.</w:t>
      </w:r>
    </w:p>
    <w:p w:rsidR="007838F3" w:rsidRDefault="007838F3" w:rsidP="007838F3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Törekszik a szűkebben értelmezett </w:t>
      </w:r>
      <w:r w:rsidR="00ED25CC">
        <w:rPr>
          <w:rFonts w:ascii="Times New Roman" w:hAnsi="Times New Roman" w:cs="Times New Roman"/>
          <w:color w:val="auto"/>
        </w:rPr>
        <w:t xml:space="preserve">hatékonysági szempontokon túl az ügyfél </w:t>
      </w:r>
      <w:r>
        <w:rPr>
          <w:rFonts w:ascii="Times New Roman" w:hAnsi="Times New Roman" w:cs="Times New Roman"/>
          <w:color w:val="auto"/>
        </w:rPr>
        <w:t>élmény szempontjainak érvényesítésére is.</w:t>
      </w:r>
    </w:p>
    <w:p w:rsidR="007838F3" w:rsidRDefault="007838F3" w:rsidP="007838F3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Erős kritikai és önkritikai érzék jellemzi.</w:t>
      </w:r>
    </w:p>
    <w:p w:rsidR="007838F3" w:rsidRDefault="007838F3" w:rsidP="007838F3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Folyamatosan keresi a különböző szakterületek munkatársaival való együttműködési lehetőségeket, és az együttműködés során mind egyenrangú fejlesztő, mind hasznos kiszolgáló, mind vezető szerepben a legjobb munkáját adja.</w:t>
      </w:r>
    </w:p>
    <w:p w:rsidR="007838F3" w:rsidRDefault="007838F3" w:rsidP="007838F3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Elkötelezett az etikai elvek, </w:t>
      </w:r>
      <w:r w:rsidR="006C05B7">
        <w:rPr>
          <w:rFonts w:ascii="Times New Roman" w:hAnsi="Times New Roman" w:cs="Times New Roman"/>
          <w:color w:val="auto"/>
        </w:rPr>
        <w:t>a szervezeti kulturális szempontok</w:t>
      </w:r>
      <w:r>
        <w:rPr>
          <w:rFonts w:ascii="Times New Roman" w:hAnsi="Times New Roman" w:cs="Times New Roman"/>
          <w:color w:val="auto"/>
        </w:rPr>
        <w:t xml:space="preserve"> betartásában.</w:t>
      </w:r>
    </w:p>
    <w:p w:rsidR="007838F3" w:rsidRDefault="007838F3" w:rsidP="007838F3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Elkötelezetten követi a szakmai és tudományos fejlődést; törekszik a műszaki megoldások emberi tényezőinek megismerésére és gyakorlatba ültetésére; törekszik a legújabb  módszerek megismerésére és eszköztárába építésére.</w:t>
      </w:r>
    </w:p>
    <w:p w:rsidR="007838F3" w:rsidRDefault="007838F3" w:rsidP="007838F3">
      <w:pPr>
        <w:pStyle w:val="Default"/>
        <w:widowControl/>
        <w:ind w:left="794"/>
        <w:jc w:val="both"/>
        <w:rPr>
          <w:rFonts w:ascii="Times New Roman" w:hAnsi="Times New Roman" w:cs="Times New Roman"/>
          <w:color w:val="auto"/>
        </w:rPr>
      </w:pPr>
      <w:bookmarkStart w:id="5" w:name="_Hlk34331113"/>
      <w:bookmarkEnd w:id="5"/>
    </w:p>
    <w:p w:rsidR="007838F3" w:rsidRDefault="007838F3" w:rsidP="00381002">
      <w:pPr>
        <w:pStyle w:val="Listaszerbekezds"/>
        <w:numPr>
          <w:ilvl w:val="2"/>
          <w:numId w:val="8"/>
        </w:numPr>
        <w:spacing w:before="0"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Autonómia és felelősség:</w:t>
      </w:r>
    </w:p>
    <w:p w:rsidR="00385B75" w:rsidRDefault="00385B75" w:rsidP="007838F3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Felelősséget vállal önmaga és munkatársai, csapata változásra adott ellenállásának kezelésében. </w:t>
      </w:r>
    </w:p>
    <w:p w:rsidR="007838F3" w:rsidRDefault="007838F3" w:rsidP="007838F3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Együttműködik különböző  szakterületek szakértőivel, HR szakértőkkel, menedzserekkel, és más szakterületi szakértőkkel, és az együttműködés során felelősséggel</w:t>
      </w:r>
      <w:r w:rsidR="006C05B7">
        <w:rPr>
          <w:rFonts w:ascii="Times New Roman" w:hAnsi="Times New Roman" w:cs="Times New Roman"/>
          <w:color w:val="auto"/>
        </w:rPr>
        <w:t xml:space="preserve"> érvényesíteni tudja az agilis </w:t>
      </w:r>
      <w:r>
        <w:rPr>
          <w:rFonts w:ascii="Times New Roman" w:hAnsi="Times New Roman" w:cs="Times New Roman"/>
          <w:color w:val="auto"/>
        </w:rPr>
        <w:t>szempontokat</w:t>
      </w:r>
      <w:r w:rsidR="006C05B7">
        <w:rPr>
          <w:rFonts w:ascii="Times New Roman" w:hAnsi="Times New Roman" w:cs="Times New Roman"/>
          <w:color w:val="auto"/>
        </w:rPr>
        <w:t xml:space="preserve"> is</w:t>
      </w:r>
      <w:r>
        <w:rPr>
          <w:rFonts w:ascii="Times New Roman" w:hAnsi="Times New Roman" w:cs="Times New Roman"/>
          <w:color w:val="auto"/>
        </w:rPr>
        <w:t>.</w:t>
      </w:r>
    </w:p>
    <w:p w:rsidR="007838F3" w:rsidRDefault="007838F3" w:rsidP="007838F3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Döntéseit a más szakterületek képviselőivel együttműködve, önállóan hozza, és felelősséget vállal értük.</w:t>
      </w:r>
    </w:p>
    <w:p w:rsidR="007838F3" w:rsidRDefault="007838F3" w:rsidP="007838F3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Kritikai észrevételeinek megosztásával elősegíti beosztottjai és munkatársai szakmai fejlődését.</w:t>
      </w:r>
    </w:p>
    <w:p w:rsidR="007838F3" w:rsidRDefault="007838F3" w:rsidP="007838F3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Felelősséget vállal abban, hogy munkatársai </w:t>
      </w:r>
      <w:r w:rsidR="006C05B7">
        <w:rPr>
          <w:rFonts w:ascii="Times New Roman" w:hAnsi="Times New Roman" w:cs="Times New Roman"/>
          <w:color w:val="auto"/>
        </w:rPr>
        <w:t>agilis működési</w:t>
      </w:r>
      <w:r>
        <w:rPr>
          <w:rFonts w:ascii="Times New Roman" w:hAnsi="Times New Roman" w:cs="Times New Roman"/>
          <w:color w:val="auto"/>
        </w:rPr>
        <w:t xml:space="preserve"> tényezőkről való ismeretei bővüljenek és hozzáállásuk magasabb szintre kerüljön, valamint, hogy a  fejlesztési módszertana és szervezeti kultúrája </w:t>
      </w:r>
      <w:r w:rsidR="006C05B7">
        <w:rPr>
          <w:rFonts w:ascii="Times New Roman" w:hAnsi="Times New Roman" w:cs="Times New Roman"/>
          <w:color w:val="auto"/>
        </w:rPr>
        <w:t xml:space="preserve">az agilitás szemlélete </w:t>
      </w:r>
      <w:r>
        <w:rPr>
          <w:rFonts w:ascii="Times New Roman" w:hAnsi="Times New Roman" w:cs="Times New Roman"/>
          <w:color w:val="auto"/>
        </w:rPr>
        <w:t>emberközpontú irányban változzon.</w:t>
      </w:r>
    </w:p>
    <w:p w:rsidR="007838F3" w:rsidRDefault="007838F3" w:rsidP="007838F3">
      <w:pPr>
        <w:pStyle w:val="Default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Kezdeményező szerepet vállal az </w:t>
      </w:r>
      <w:r w:rsidR="006C05B7">
        <w:rPr>
          <w:rFonts w:ascii="Times New Roman" w:hAnsi="Times New Roman" w:cs="Times New Roman"/>
          <w:color w:val="auto"/>
        </w:rPr>
        <w:t>akadályozó</w:t>
      </w:r>
      <w:r>
        <w:rPr>
          <w:rFonts w:ascii="Times New Roman" w:hAnsi="Times New Roman" w:cs="Times New Roman"/>
          <w:color w:val="auto"/>
        </w:rPr>
        <w:t xml:space="preserve"> problémák feltárásában és megoldási javaslatok kidolgozásában.</w:t>
      </w:r>
      <w:bookmarkStart w:id="6" w:name="_Hlk34331124"/>
      <w:bookmarkEnd w:id="6"/>
    </w:p>
    <w:p w:rsidR="007838F3" w:rsidRDefault="007838F3" w:rsidP="007838F3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7838F3" w:rsidRDefault="007838F3" w:rsidP="00381002">
      <w:pPr>
        <w:pStyle w:val="Default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A szakirányú továbbképzés szakmai jellemzői, a szakképzettséghez vezető szakterületek és azok kreditaránya, amelyből a szak felépül:</w:t>
      </w:r>
    </w:p>
    <w:p w:rsidR="007838F3" w:rsidRDefault="007838F3" w:rsidP="007838F3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</w:p>
    <w:p w:rsidR="007838F3" w:rsidRPr="0005668D" w:rsidRDefault="007838F3" w:rsidP="0005668D">
      <w:pPr>
        <w:pStyle w:val="Default"/>
        <w:numPr>
          <w:ilvl w:val="1"/>
          <w:numId w:val="8"/>
        </w:numPr>
        <w:ind w:left="36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</w:rPr>
        <w:t>Alapozó ismeretek</w:t>
      </w:r>
      <w:r w:rsidR="0005668D">
        <w:rPr>
          <w:rFonts w:ascii="Times New Roman" w:hAnsi="Times New Roman" w:cs="Times New Roman"/>
          <w:b/>
          <w:color w:val="auto"/>
        </w:rPr>
        <w:t>, törzsanyag</w:t>
      </w:r>
      <w:r>
        <w:rPr>
          <w:rFonts w:ascii="Times New Roman" w:hAnsi="Times New Roman" w:cs="Times New Roman"/>
          <w:b/>
          <w:color w:val="auto"/>
        </w:rPr>
        <w:t xml:space="preserve"> </w:t>
      </w:r>
      <w:r w:rsidR="0005668D">
        <w:rPr>
          <w:rFonts w:ascii="Times New Roman" w:hAnsi="Times New Roman" w:cs="Times New Roman"/>
          <w:b/>
          <w:color w:val="auto"/>
        </w:rPr>
        <w:t>63</w:t>
      </w:r>
      <w:r>
        <w:rPr>
          <w:rFonts w:ascii="Times New Roman" w:hAnsi="Times New Roman" w:cs="Times New Roman"/>
          <w:b/>
          <w:color w:val="auto"/>
        </w:rPr>
        <w:t xml:space="preserve"> kredit </w:t>
      </w:r>
    </w:p>
    <w:p w:rsidR="0005668D" w:rsidRPr="0005668D" w:rsidRDefault="0005668D" w:rsidP="0005668D">
      <w:pPr>
        <w:pStyle w:val="Default"/>
        <w:numPr>
          <w:ilvl w:val="1"/>
          <w:numId w:val="8"/>
        </w:numPr>
        <w:ind w:left="36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</w:rPr>
        <w:t>Speciális szakismeretek 17 kredit</w:t>
      </w:r>
    </w:p>
    <w:p w:rsidR="0005668D" w:rsidRPr="0005668D" w:rsidRDefault="0005668D" w:rsidP="0005668D">
      <w:pPr>
        <w:pStyle w:val="Default"/>
        <w:numPr>
          <w:ilvl w:val="1"/>
          <w:numId w:val="8"/>
        </w:numPr>
        <w:ind w:left="36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</w:rPr>
        <w:t>Szakdolgozat 10 kredit</w:t>
      </w:r>
    </w:p>
    <w:p w:rsidR="00D32FE0" w:rsidRDefault="00D32FE0" w:rsidP="0005668D"/>
    <w:sectPr w:rsidR="00D32FE0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55D" w:rsidRDefault="00CC055D">
      <w:r>
        <w:separator/>
      </w:r>
    </w:p>
  </w:endnote>
  <w:endnote w:type="continuationSeparator" w:id="0">
    <w:p w:rsidR="00CC055D" w:rsidRDefault="00CC0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D5B" w:rsidRDefault="007838F3">
    <w:pPr>
      <w:pStyle w:val="llb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E43D5B" w:rsidRDefault="007838F3">
                          <w:pPr>
                            <w:pStyle w:val="llb"/>
                          </w:pPr>
                          <w:r>
                            <w:rPr>
                              <w:rStyle w:val="Oldalszm"/>
                            </w:rPr>
                            <w:fldChar w:fldCharType="begin"/>
                          </w:r>
                          <w:r>
                            <w:rPr>
                              <w:rStyle w:val="Oldalszm"/>
                            </w:rPr>
                            <w:instrText>PAGE</w:instrText>
                          </w:r>
                          <w:r>
                            <w:rPr>
                              <w:rStyle w:val="Oldalszm"/>
                            </w:rPr>
                            <w:fldChar w:fldCharType="separate"/>
                          </w:r>
                          <w:r w:rsidR="0009507E">
                            <w:rPr>
                              <w:rStyle w:val="Oldalszm"/>
                              <w:noProof/>
                            </w:rPr>
                            <w:t>1</w:t>
                          </w:r>
                          <w:r>
                            <w:rPr>
                              <w:rStyle w:val="Oldalszm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0;margin-top:.05pt;width:6.05pt;height:13.8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" o:allowincell="f" stroked="f">
              <v:fill opacity="0"/>
              <v:path arrowok="t"/>
              <v:textbox style="mso-fit-shape-to-text:t" inset="0,0,0,0">
                <w:txbxContent>
                  <w:p w:rsidR="00E43D5B" w:rsidRDefault="007838F3">
                    <w:pPr>
                      <w:pStyle w:val="llb"/>
                    </w:pPr>
                    <w:r>
                      <w:rPr>
                        <w:rStyle w:val="Oldalszm"/>
                      </w:rPr>
                      <w:fldChar w:fldCharType="begin"/>
                    </w:r>
                    <w:r>
                      <w:rPr>
                        <w:rStyle w:val="Oldalszm"/>
                      </w:rPr>
                      <w:instrText>PAGE</w:instrText>
                    </w:r>
                    <w:r>
                      <w:rPr>
                        <w:rStyle w:val="Oldalszm"/>
                      </w:rPr>
                      <w:fldChar w:fldCharType="separate"/>
                    </w:r>
                    <w:r w:rsidR="0009507E">
                      <w:rPr>
                        <w:rStyle w:val="Oldalszm"/>
                        <w:noProof/>
                      </w:rPr>
                      <w:t>1</w:t>
                    </w:r>
                    <w:r>
                      <w:rPr>
                        <w:rStyle w:val="Oldalszm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55D" w:rsidRDefault="00CC055D">
      <w:r>
        <w:separator/>
      </w:r>
    </w:p>
  </w:footnote>
  <w:footnote w:type="continuationSeparator" w:id="0">
    <w:p w:rsidR="00CC055D" w:rsidRDefault="00CC05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0011"/>
    <w:multiLevelType w:val="multilevel"/>
    <w:tmpl w:val="5314AAD4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B1C683E"/>
    <w:multiLevelType w:val="multilevel"/>
    <w:tmpl w:val="E3DE3C6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1FB0361"/>
    <w:multiLevelType w:val="multilevel"/>
    <w:tmpl w:val="C05C08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15742F0F"/>
    <w:multiLevelType w:val="multilevel"/>
    <w:tmpl w:val="0E6EF6B4"/>
    <w:lvl w:ilvl="0">
      <w:start w:val="1"/>
      <w:numFmt w:val="bullet"/>
      <w:pStyle w:val="Listaszerbekezds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0A77DF4"/>
    <w:multiLevelType w:val="hybridMultilevel"/>
    <w:tmpl w:val="C7BAC4D8"/>
    <w:lvl w:ilvl="0" w:tplc="70E222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9629AB"/>
    <w:multiLevelType w:val="multilevel"/>
    <w:tmpl w:val="5EAECC9A"/>
    <w:lvl w:ilvl="0">
      <w:start w:val="1"/>
      <w:numFmt w:val="bullet"/>
      <w:lvlText w:val="o"/>
      <w:lvlJc w:val="left"/>
      <w:pPr>
        <w:tabs>
          <w:tab w:val="num" w:pos="0"/>
        </w:tabs>
        <w:ind w:left="1152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9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1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5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7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12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D316FD8"/>
    <w:multiLevelType w:val="multilevel"/>
    <w:tmpl w:val="0E5AED52"/>
    <w:lvl w:ilvl="0">
      <w:start w:val="1"/>
      <w:numFmt w:val="bullet"/>
      <w:lvlText w:val="–"/>
      <w:lvlJc w:val="left"/>
      <w:pPr>
        <w:tabs>
          <w:tab w:val="num" w:pos="0"/>
        </w:tabs>
        <w:ind w:left="115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14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D9502F1"/>
    <w:multiLevelType w:val="hybridMultilevel"/>
    <w:tmpl w:val="74E8779C"/>
    <w:lvl w:ilvl="0" w:tplc="88465E5C">
      <w:start w:val="9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8F3"/>
    <w:rsid w:val="0005668D"/>
    <w:rsid w:val="0009507E"/>
    <w:rsid w:val="001313B3"/>
    <w:rsid w:val="00212E00"/>
    <w:rsid w:val="002630DF"/>
    <w:rsid w:val="00311AFE"/>
    <w:rsid w:val="00381002"/>
    <w:rsid w:val="00385B75"/>
    <w:rsid w:val="0045511A"/>
    <w:rsid w:val="00483032"/>
    <w:rsid w:val="00591ABF"/>
    <w:rsid w:val="005A604B"/>
    <w:rsid w:val="00670FCA"/>
    <w:rsid w:val="006C05B7"/>
    <w:rsid w:val="007838F3"/>
    <w:rsid w:val="00794BA6"/>
    <w:rsid w:val="007C1839"/>
    <w:rsid w:val="00894B9B"/>
    <w:rsid w:val="00910E0E"/>
    <w:rsid w:val="009A0C79"/>
    <w:rsid w:val="009D0FB8"/>
    <w:rsid w:val="00B71D0A"/>
    <w:rsid w:val="00BC1060"/>
    <w:rsid w:val="00C4376A"/>
    <w:rsid w:val="00CC055D"/>
    <w:rsid w:val="00D32FE0"/>
    <w:rsid w:val="00ED25CC"/>
    <w:rsid w:val="00FA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4DDEE98-7AB6-4721-B5F6-A576BB827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838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semiHidden/>
    <w:qFormat/>
    <w:rsid w:val="007838F3"/>
  </w:style>
  <w:style w:type="paragraph" w:customStyle="1" w:styleId="Default">
    <w:name w:val="Default"/>
    <w:qFormat/>
    <w:rsid w:val="007838F3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qFormat/>
    <w:rsid w:val="007838F3"/>
    <w:pPr>
      <w:numPr>
        <w:numId w:val="1"/>
      </w:numPr>
      <w:spacing w:before="120" w:after="360" w:line="276" w:lineRule="auto"/>
      <w:contextualSpacing/>
      <w:jc w:val="both"/>
    </w:pPr>
    <w:rPr>
      <w:rFonts w:ascii="Arial Narrow" w:eastAsia="Calibri" w:hAnsi="Arial Narrow"/>
      <w:lang w:eastAsia="en-US"/>
    </w:rPr>
  </w:style>
  <w:style w:type="paragraph" w:styleId="llb">
    <w:name w:val="footer"/>
    <w:basedOn w:val="Norml"/>
    <w:link w:val="llbChar"/>
    <w:semiHidden/>
    <w:rsid w:val="007838F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semiHidden/>
    <w:rsid w:val="007838F3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1078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</dc:creator>
  <cp:lastModifiedBy>DrIsk</cp:lastModifiedBy>
  <cp:revision>2</cp:revision>
  <dcterms:created xsi:type="dcterms:W3CDTF">2021-11-05T10:21:00Z</dcterms:created>
  <dcterms:modified xsi:type="dcterms:W3CDTF">2021-11-05T10:21:00Z</dcterms:modified>
</cp:coreProperties>
</file>